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14E39" w14:textId="77777777" w:rsidR="00342B4C" w:rsidRDefault="00342B4C" w:rsidP="00342B4C">
      <w:pPr>
        <w:pStyle w:val="BodyText"/>
        <w:spacing w:before="70"/>
        <w:ind w:left="1850" w:right="1775"/>
        <w:jc w:val="center"/>
      </w:pPr>
      <w:r>
        <w:t>APPENDIX</w:t>
      </w:r>
      <w:r>
        <w:rPr>
          <w:spacing w:val="-1"/>
        </w:rPr>
        <w:t xml:space="preserve"> </w:t>
      </w:r>
      <w:r>
        <w:t>1</w:t>
      </w:r>
    </w:p>
    <w:p w14:paraId="7712CE06" w14:textId="77777777" w:rsidR="00342B4C" w:rsidRDefault="00342B4C" w:rsidP="00342B4C">
      <w:pPr>
        <w:pStyle w:val="BodyText"/>
        <w:spacing w:before="7"/>
        <w:rPr>
          <w:sz w:val="21"/>
        </w:rPr>
      </w:pPr>
    </w:p>
    <w:p w14:paraId="2776BCE9" w14:textId="77777777" w:rsidR="00342B4C" w:rsidRDefault="00342B4C" w:rsidP="00342B4C">
      <w:pPr>
        <w:pStyle w:val="Heading1"/>
        <w:ind w:left="1850" w:right="1772" w:firstLine="0"/>
        <w:jc w:val="center"/>
      </w:pPr>
      <w:r>
        <w:t>REGISTRATION</w:t>
      </w:r>
      <w:r>
        <w:rPr>
          <w:spacing w:val="-3"/>
        </w:rPr>
        <w:t xml:space="preserve"> </w:t>
      </w:r>
      <w:r>
        <w:t>FORM</w:t>
      </w:r>
    </w:p>
    <w:p w14:paraId="1139EC85" w14:textId="77777777" w:rsidR="00342B4C" w:rsidRDefault="00342B4C" w:rsidP="00342B4C">
      <w:pPr>
        <w:pStyle w:val="BodyText"/>
        <w:spacing w:before="5"/>
        <w:rPr>
          <w:b/>
          <w:sz w:val="13"/>
        </w:rPr>
      </w:pPr>
    </w:p>
    <w:p w14:paraId="763374CB" w14:textId="77777777" w:rsidR="00342B4C" w:rsidRDefault="00342B4C" w:rsidP="00342B4C">
      <w:pPr>
        <w:spacing w:before="92"/>
        <w:ind w:left="197"/>
        <w:rPr>
          <w:b/>
        </w:rPr>
      </w:pPr>
      <w:r>
        <w:rPr>
          <w:b/>
        </w:rPr>
        <w:t>Send</w:t>
      </w:r>
      <w:r>
        <w:rPr>
          <w:b/>
          <w:spacing w:val="-2"/>
        </w:rPr>
        <w:t xml:space="preserve"> </w:t>
      </w:r>
      <w:r>
        <w:rPr>
          <w:b/>
        </w:rPr>
        <w:t>To:</w:t>
      </w:r>
    </w:p>
    <w:p w14:paraId="2F147EB7" w14:textId="77777777" w:rsidR="00342B4C" w:rsidRDefault="009B7099" w:rsidP="00342B4C">
      <w:pPr>
        <w:pStyle w:val="BodyText"/>
        <w:spacing w:before="6"/>
        <w:ind w:left="197"/>
      </w:pPr>
      <w:hyperlink r:id="rId8">
        <w:r w:rsidR="00342B4C">
          <w:rPr>
            <w:color w:val="0000FF"/>
            <w:u w:val="single" w:color="0000FF"/>
          </w:rPr>
          <w:t>Thess_FSRU_MT@elpedison.gr</w:t>
        </w:r>
      </w:hyperlink>
    </w:p>
    <w:p w14:paraId="404E0CC5" w14:textId="77777777" w:rsidR="00342B4C" w:rsidRDefault="00342B4C" w:rsidP="00342B4C">
      <w:pPr>
        <w:pStyle w:val="BodyText"/>
        <w:rPr>
          <w:sz w:val="20"/>
        </w:rPr>
      </w:pPr>
    </w:p>
    <w:p w14:paraId="0D4CB6B0" w14:textId="77777777" w:rsidR="00342B4C" w:rsidRDefault="00342B4C" w:rsidP="00342B4C">
      <w:pPr>
        <w:pStyle w:val="BodyText"/>
        <w:spacing w:before="6"/>
        <w:rPr>
          <w:sz w:val="23"/>
        </w:rPr>
      </w:pPr>
    </w:p>
    <w:p w14:paraId="53093E9A" w14:textId="77777777" w:rsidR="00342B4C" w:rsidRDefault="00342B4C" w:rsidP="00342B4C">
      <w:pPr>
        <w:pStyle w:val="Heading1"/>
        <w:numPr>
          <w:ilvl w:val="0"/>
          <w:numId w:val="2"/>
        </w:numPr>
        <w:tabs>
          <w:tab w:val="left" w:pos="917"/>
          <w:tab w:val="left" w:pos="918"/>
        </w:tabs>
        <w:ind w:hanging="721"/>
      </w:pPr>
      <w:r>
        <w:t>REGISTRATION</w:t>
      </w:r>
      <w:r>
        <w:rPr>
          <w:spacing w:val="-3"/>
        </w:rPr>
        <w:t xml:space="preserve"> </w:t>
      </w:r>
      <w:r>
        <w:t>FORM</w:t>
      </w:r>
    </w:p>
    <w:p w14:paraId="24B36A6C" w14:textId="77777777" w:rsidR="00342B4C" w:rsidRDefault="00342B4C" w:rsidP="00342B4C">
      <w:pPr>
        <w:pStyle w:val="BodyText"/>
        <w:spacing w:before="5"/>
        <w:rPr>
          <w:b/>
          <w:sz w:val="21"/>
        </w:rPr>
      </w:pPr>
    </w:p>
    <w:p w14:paraId="120667DC" w14:textId="77777777" w:rsidR="00342B4C" w:rsidRDefault="00342B4C" w:rsidP="00342B4C">
      <w:pPr>
        <w:ind w:left="917"/>
        <w:rPr>
          <w:b/>
        </w:rPr>
      </w:pPr>
      <w:r>
        <w:rPr>
          <w:b/>
        </w:rPr>
        <w:t>Introductory</w:t>
      </w:r>
      <w:r>
        <w:rPr>
          <w:b/>
          <w:spacing w:val="-2"/>
        </w:rPr>
        <w:t xml:space="preserve"> </w:t>
      </w:r>
      <w:r>
        <w:rPr>
          <w:b/>
        </w:rPr>
        <w:t>Information</w:t>
      </w:r>
      <w:r>
        <w:rPr>
          <w:b/>
          <w:spacing w:val="-5"/>
        </w:rPr>
        <w:t xml:space="preserve"> </w:t>
      </w:r>
      <w:r>
        <w:rPr>
          <w:b/>
        </w:rPr>
        <w:t>about</w:t>
      </w:r>
      <w:r>
        <w:rPr>
          <w:b/>
          <w:spacing w:val="-2"/>
        </w:rPr>
        <w:t xml:space="preserve"> </w:t>
      </w:r>
      <w:r>
        <w:rPr>
          <w:b/>
        </w:rPr>
        <w:t>Interested</w:t>
      </w:r>
      <w:r>
        <w:rPr>
          <w:b/>
          <w:spacing w:val="-4"/>
        </w:rPr>
        <w:t xml:space="preserve"> </w:t>
      </w:r>
      <w:r>
        <w:rPr>
          <w:b/>
        </w:rPr>
        <w:t>Party</w:t>
      </w:r>
    </w:p>
    <w:p w14:paraId="1ACB265C" w14:textId="77777777" w:rsidR="00342B4C" w:rsidRDefault="00342B4C" w:rsidP="00342B4C">
      <w:pPr>
        <w:pStyle w:val="BodyText"/>
        <w:rPr>
          <w:b/>
          <w:sz w:val="20"/>
        </w:rPr>
      </w:pPr>
    </w:p>
    <w:p w14:paraId="7E8B5D2D" w14:textId="77777777" w:rsidR="00342B4C" w:rsidRDefault="00342B4C" w:rsidP="00342B4C">
      <w:pPr>
        <w:pStyle w:val="BodyText"/>
        <w:spacing w:before="7"/>
        <w:rPr>
          <w:b/>
          <w:sz w:val="23"/>
        </w:rPr>
      </w:pPr>
    </w:p>
    <w:tbl>
      <w:tblPr>
        <w:tblStyle w:val="TableNormal1"/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2914"/>
      </w:tblGrid>
      <w:tr w:rsidR="00342B4C" w14:paraId="08C9184B" w14:textId="77777777" w:rsidTr="00EA5F55">
        <w:trPr>
          <w:trHeight w:val="1001"/>
        </w:trPr>
        <w:tc>
          <w:tcPr>
            <w:tcW w:w="3101" w:type="dxa"/>
          </w:tcPr>
          <w:p w14:paraId="43828BAC" w14:textId="77777777" w:rsidR="00342B4C" w:rsidRDefault="00342B4C" w:rsidP="00EA5F55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23516EF" w14:textId="77777777" w:rsidR="00342B4C" w:rsidRDefault="00342B4C" w:rsidP="00EA5F55">
            <w:pPr>
              <w:pStyle w:val="TableParagraph"/>
              <w:ind w:left="4"/>
            </w:pPr>
            <w:r>
              <w:t>Name:</w:t>
            </w:r>
          </w:p>
        </w:tc>
        <w:tc>
          <w:tcPr>
            <w:tcW w:w="2914" w:type="dxa"/>
          </w:tcPr>
          <w:p w14:paraId="49BD934F" w14:textId="77777777" w:rsidR="00342B4C" w:rsidRDefault="00342B4C" w:rsidP="00EA5F55">
            <w:pPr>
              <w:pStyle w:val="TableParagraph"/>
            </w:pPr>
          </w:p>
        </w:tc>
      </w:tr>
      <w:tr w:rsidR="00342B4C" w14:paraId="1205A44E" w14:textId="77777777" w:rsidTr="00EA5F55">
        <w:trPr>
          <w:trHeight w:val="498"/>
        </w:trPr>
        <w:tc>
          <w:tcPr>
            <w:tcW w:w="3101" w:type="dxa"/>
          </w:tcPr>
          <w:p w14:paraId="25B5B084" w14:textId="77777777" w:rsidR="00342B4C" w:rsidRDefault="00342B4C" w:rsidP="00EA5F55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641856E" w14:textId="77777777" w:rsidR="00342B4C" w:rsidRDefault="00342B4C" w:rsidP="00EA5F55">
            <w:pPr>
              <w:pStyle w:val="TableParagraph"/>
              <w:spacing w:line="233" w:lineRule="exact"/>
              <w:ind w:left="4"/>
            </w:pPr>
            <w:r>
              <w:t>Registered</w:t>
            </w:r>
            <w:r>
              <w:rPr>
                <w:spacing w:val="-4"/>
              </w:rPr>
              <w:t xml:space="preserve"> </w:t>
            </w:r>
            <w:r>
              <w:t>Address:</w:t>
            </w:r>
          </w:p>
        </w:tc>
        <w:tc>
          <w:tcPr>
            <w:tcW w:w="2914" w:type="dxa"/>
          </w:tcPr>
          <w:p w14:paraId="5AA89FC1" w14:textId="77777777" w:rsidR="00342B4C" w:rsidRDefault="00342B4C" w:rsidP="00EA5F55">
            <w:pPr>
              <w:pStyle w:val="TableParagraph"/>
            </w:pPr>
          </w:p>
        </w:tc>
      </w:tr>
      <w:tr w:rsidR="00342B4C" w14:paraId="7CCC1B53" w14:textId="77777777" w:rsidTr="00EA5F55">
        <w:trPr>
          <w:trHeight w:val="501"/>
        </w:trPr>
        <w:tc>
          <w:tcPr>
            <w:tcW w:w="3101" w:type="dxa"/>
          </w:tcPr>
          <w:p w14:paraId="7D7CFB1B" w14:textId="77777777" w:rsidR="00342B4C" w:rsidRDefault="00342B4C" w:rsidP="00EA5F55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EBA328B" w14:textId="77777777" w:rsidR="00342B4C" w:rsidRDefault="00342B4C" w:rsidP="00EA5F55">
            <w:pPr>
              <w:pStyle w:val="TableParagraph"/>
              <w:spacing w:line="236" w:lineRule="exact"/>
              <w:ind w:left="4"/>
            </w:pP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position</w:t>
            </w:r>
          </w:p>
        </w:tc>
        <w:tc>
          <w:tcPr>
            <w:tcW w:w="2914" w:type="dxa"/>
          </w:tcPr>
          <w:p w14:paraId="0831E287" w14:textId="77777777" w:rsidR="00342B4C" w:rsidRDefault="00342B4C" w:rsidP="00EA5F55">
            <w:pPr>
              <w:pStyle w:val="TableParagraph"/>
            </w:pPr>
          </w:p>
        </w:tc>
      </w:tr>
      <w:tr w:rsidR="00342B4C" w14:paraId="536E59CA" w14:textId="77777777" w:rsidTr="00EA5F55">
        <w:trPr>
          <w:trHeight w:val="498"/>
        </w:trPr>
        <w:tc>
          <w:tcPr>
            <w:tcW w:w="3101" w:type="dxa"/>
          </w:tcPr>
          <w:p w14:paraId="3D412787" w14:textId="77777777" w:rsidR="00342B4C" w:rsidRDefault="00342B4C" w:rsidP="00EA5F55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79640EF" w14:textId="77777777" w:rsidR="00342B4C" w:rsidRDefault="00342B4C" w:rsidP="00EA5F55">
            <w:pPr>
              <w:pStyle w:val="TableParagraph"/>
              <w:spacing w:line="233" w:lineRule="exact"/>
              <w:ind w:left="4"/>
            </w:pPr>
            <w:r>
              <w:t>Telephone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person</w:t>
            </w:r>
          </w:p>
        </w:tc>
        <w:tc>
          <w:tcPr>
            <w:tcW w:w="2914" w:type="dxa"/>
          </w:tcPr>
          <w:p w14:paraId="2A45D0F7" w14:textId="77777777" w:rsidR="00342B4C" w:rsidRDefault="00342B4C" w:rsidP="00EA5F55">
            <w:pPr>
              <w:pStyle w:val="TableParagraph"/>
            </w:pPr>
          </w:p>
        </w:tc>
      </w:tr>
      <w:tr w:rsidR="00342B4C" w14:paraId="00F3677C" w14:textId="77777777" w:rsidTr="00EA5F55">
        <w:trPr>
          <w:trHeight w:val="501"/>
        </w:trPr>
        <w:tc>
          <w:tcPr>
            <w:tcW w:w="3101" w:type="dxa"/>
          </w:tcPr>
          <w:p w14:paraId="4B776DDA" w14:textId="77777777" w:rsidR="00342B4C" w:rsidRDefault="00342B4C" w:rsidP="00EA5F55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FBE2B5F" w14:textId="77777777" w:rsidR="00342B4C" w:rsidRDefault="00342B4C" w:rsidP="00EA5F55">
            <w:pPr>
              <w:pStyle w:val="TableParagraph"/>
              <w:spacing w:line="236" w:lineRule="exact"/>
              <w:ind w:left="4"/>
            </w:pPr>
            <w:r>
              <w:t>E-mail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contact person</w:t>
            </w:r>
          </w:p>
        </w:tc>
        <w:tc>
          <w:tcPr>
            <w:tcW w:w="2914" w:type="dxa"/>
          </w:tcPr>
          <w:p w14:paraId="7D92B9EB" w14:textId="77777777" w:rsidR="00342B4C" w:rsidRDefault="00342B4C" w:rsidP="00EA5F55">
            <w:pPr>
              <w:pStyle w:val="TableParagraph"/>
            </w:pPr>
          </w:p>
        </w:tc>
      </w:tr>
      <w:tr w:rsidR="00342B4C" w14:paraId="0C0E6CFB" w14:textId="77777777" w:rsidTr="00EA5F55">
        <w:trPr>
          <w:trHeight w:val="1019"/>
        </w:trPr>
        <w:tc>
          <w:tcPr>
            <w:tcW w:w="3101" w:type="dxa"/>
          </w:tcPr>
          <w:p w14:paraId="14D59DF2" w14:textId="77777777" w:rsidR="00342B4C" w:rsidRDefault="00342B4C" w:rsidP="00EA5F55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2191299" w14:textId="77777777" w:rsidR="00342B4C" w:rsidRDefault="00342B4C" w:rsidP="00EA5F55">
            <w:pPr>
              <w:pStyle w:val="TableParagraph"/>
              <w:spacing w:line="244" w:lineRule="auto"/>
              <w:ind w:left="4" w:right="-13"/>
            </w:pPr>
            <w:r>
              <w:t>Contact address of Interested Party</w:t>
            </w:r>
            <w:r>
              <w:rPr>
                <w:spacing w:val="-52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to Registered</w:t>
            </w:r>
          </w:p>
          <w:p w14:paraId="76EB5A12" w14:textId="77777777" w:rsidR="00342B4C" w:rsidRDefault="00342B4C" w:rsidP="00EA5F55">
            <w:pPr>
              <w:pStyle w:val="TableParagraph"/>
              <w:spacing w:before="5" w:line="233" w:lineRule="exact"/>
              <w:ind w:left="4"/>
            </w:pPr>
            <w:r>
              <w:t>Address)</w:t>
            </w:r>
          </w:p>
        </w:tc>
        <w:tc>
          <w:tcPr>
            <w:tcW w:w="2914" w:type="dxa"/>
          </w:tcPr>
          <w:p w14:paraId="3DEB6F02" w14:textId="77777777" w:rsidR="00342B4C" w:rsidRDefault="00342B4C" w:rsidP="00EA5F55">
            <w:pPr>
              <w:pStyle w:val="TableParagraph"/>
            </w:pPr>
          </w:p>
        </w:tc>
      </w:tr>
    </w:tbl>
    <w:p w14:paraId="20779714" w14:textId="77777777" w:rsidR="00342B4C" w:rsidRDefault="00342B4C" w:rsidP="00342B4C">
      <w:pPr>
        <w:pStyle w:val="BodyText"/>
        <w:spacing w:before="5"/>
        <w:rPr>
          <w:b/>
          <w:sz w:val="13"/>
        </w:rPr>
      </w:pPr>
    </w:p>
    <w:p w14:paraId="26EB8F18" w14:textId="77777777" w:rsidR="00342B4C" w:rsidRDefault="00342B4C" w:rsidP="00342B4C">
      <w:pPr>
        <w:pStyle w:val="Heading1"/>
        <w:numPr>
          <w:ilvl w:val="1"/>
          <w:numId w:val="2"/>
        </w:numPr>
        <w:tabs>
          <w:tab w:val="left" w:pos="1615"/>
          <w:tab w:val="left" w:pos="1616"/>
        </w:tabs>
        <w:spacing w:before="91"/>
      </w:pPr>
      <w: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Party</w:t>
      </w:r>
    </w:p>
    <w:p w14:paraId="35DD415E" w14:textId="77777777" w:rsidR="00342B4C" w:rsidRDefault="00342B4C" w:rsidP="00342B4C">
      <w:pPr>
        <w:pStyle w:val="BodyText"/>
        <w:spacing w:before="5"/>
        <w:rPr>
          <w:b/>
          <w:sz w:val="21"/>
        </w:rPr>
      </w:pPr>
    </w:p>
    <w:p w14:paraId="04218F17" w14:textId="77777777" w:rsidR="00342B4C" w:rsidRDefault="00342B4C" w:rsidP="00342B4C">
      <w:pPr>
        <w:ind w:left="917"/>
      </w:pPr>
      <w:r>
        <w:t>[</w:t>
      </w:r>
      <w:r>
        <w:rPr>
          <w:i/>
        </w:rPr>
        <w:t>Delete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appropriate</w:t>
      </w:r>
      <w:r>
        <w:t>]</w:t>
      </w:r>
    </w:p>
    <w:p w14:paraId="167B13F7" w14:textId="77777777" w:rsidR="00342B4C" w:rsidRDefault="00342B4C" w:rsidP="00342B4C">
      <w:pPr>
        <w:pStyle w:val="BodyText"/>
        <w:spacing w:before="7"/>
        <w:rPr>
          <w:sz w:val="21"/>
        </w:rPr>
      </w:pPr>
    </w:p>
    <w:p w14:paraId="0AB99D76" w14:textId="77777777" w:rsidR="00342B4C" w:rsidRDefault="00342B4C" w:rsidP="00342B4C">
      <w:pPr>
        <w:pStyle w:val="BodyText"/>
        <w:tabs>
          <w:tab w:val="left" w:pos="8295"/>
        </w:tabs>
        <w:ind w:left="917"/>
      </w:pPr>
      <w:r>
        <w:t>[Producer]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[Trader]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[Distribution</w:t>
      </w:r>
      <w:r>
        <w:rPr>
          <w:spacing w:val="-2"/>
        </w:rPr>
        <w:t xml:space="preserve"> </w:t>
      </w:r>
      <w:r>
        <w:t>company]</w:t>
      </w:r>
      <w:r>
        <w:rPr>
          <w:spacing w:val="-3"/>
        </w:rPr>
        <w:t xml:space="preserve"> </w:t>
      </w:r>
      <w:r>
        <w:t>/ [Other</w:t>
      </w:r>
      <w:r>
        <w:rPr>
          <w:spacing w:val="-4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t>specify):</w:t>
      </w:r>
      <w:r>
        <w:rPr>
          <w:u w:val="single"/>
        </w:rPr>
        <w:tab/>
      </w:r>
      <w:r>
        <w:t>]</w:t>
      </w:r>
    </w:p>
    <w:p w14:paraId="0DDA6A39" w14:textId="77777777" w:rsidR="00342B4C" w:rsidRDefault="00342B4C" w:rsidP="00342B4C">
      <w:pPr>
        <w:pStyle w:val="BodyText"/>
        <w:spacing w:before="5"/>
        <w:rPr>
          <w:sz w:val="21"/>
        </w:rPr>
      </w:pPr>
    </w:p>
    <w:p w14:paraId="0F29C295" w14:textId="77777777" w:rsidR="00342B4C" w:rsidRDefault="00342B4C" w:rsidP="00342B4C">
      <w:pPr>
        <w:pStyle w:val="Heading1"/>
        <w:numPr>
          <w:ilvl w:val="1"/>
          <w:numId w:val="2"/>
        </w:numPr>
        <w:tabs>
          <w:tab w:val="left" w:pos="1615"/>
          <w:tab w:val="left" w:pos="1616"/>
        </w:tabs>
      </w:pPr>
      <w:r>
        <w:t>Confirmations</w:t>
      </w:r>
    </w:p>
    <w:p w14:paraId="501A989B" w14:textId="77777777" w:rsidR="00342B4C" w:rsidRDefault="00342B4C" w:rsidP="00342B4C">
      <w:pPr>
        <w:pStyle w:val="BodyText"/>
        <w:spacing w:before="5"/>
        <w:rPr>
          <w:b/>
          <w:sz w:val="21"/>
        </w:rPr>
      </w:pPr>
    </w:p>
    <w:p w14:paraId="275D6147" w14:textId="77777777" w:rsidR="00342B4C" w:rsidRDefault="00342B4C" w:rsidP="00342B4C">
      <w:pPr>
        <w:pStyle w:val="BodyText"/>
        <w:ind w:left="917"/>
      </w:pPr>
      <w:r>
        <w:t>The</w:t>
      </w:r>
      <w:r>
        <w:rPr>
          <w:spacing w:val="-4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confirms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that:</w:t>
      </w:r>
    </w:p>
    <w:p w14:paraId="4469BB02" w14:textId="77777777" w:rsidR="00342B4C" w:rsidRDefault="00342B4C" w:rsidP="00342B4C">
      <w:pPr>
        <w:pStyle w:val="BodyText"/>
        <w:spacing w:before="7"/>
        <w:rPr>
          <w:sz w:val="21"/>
        </w:rPr>
      </w:pPr>
    </w:p>
    <w:p w14:paraId="273809E1" w14:textId="77777777" w:rsidR="00342B4C" w:rsidRDefault="00342B4C" w:rsidP="00342B4C">
      <w:pPr>
        <w:pStyle w:val="ListParagraph"/>
        <w:numPr>
          <w:ilvl w:val="0"/>
          <w:numId w:val="1"/>
        </w:numPr>
        <w:tabs>
          <w:tab w:val="left" w:pos="1638"/>
        </w:tabs>
        <w:spacing w:line="244" w:lineRule="auto"/>
        <w:ind w:right="117"/>
        <w:jc w:val="both"/>
      </w:pPr>
      <w:r>
        <w:t>Proof of the authorized representative’s power to sign on behalf of the Interested Party is</w:t>
      </w:r>
      <w:r>
        <w:rPr>
          <w:spacing w:val="1"/>
        </w:rPr>
        <w:t xml:space="preserve"> </w:t>
      </w:r>
      <w:r>
        <w:t>enclosed, containing a certified copy from the relevant company register (where applicable) and</w:t>
      </w:r>
      <w:r>
        <w:rPr>
          <w:spacing w:val="-5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 xml:space="preserve">in </w:t>
      </w:r>
      <w:proofErr w:type="spellStart"/>
      <w:r>
        <w:t>favour</w:t>
      </w:r>
      <w:proofErr w:type="spellEnd"/>
      <w:r>
        <w:rPr>
          <w:spacing w:val="-1"/>
        </w:rPr>
        <w:t xml:space="preserve"> </w:t>
      </w:r>
      <w:r>
        <w:t>of such</w:t>
      </w:r>
      <w:r>
        <w:rPr>
          <w:spacing w:val="-1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(if necessary);</w:t>
      </w:r>
    </w:p>
    <w:p w14:paraId="2BDFC186" w14:textId="77777777" w:rsidR="00342B4C" w:rsidRDefault="00342B4C" w:rsidP="00342B4C">
      <w:pPr>
        <w:pStyle w:val="BodyText"/>
        <w:spacing w:before="4"/>
        <w:rPr>
          <w:sz w:val="21"/>
        </w:rPr>
      </w:pPr>
    </w:p>
    <w:p w14:paraId="421001C7" w14:textId="77777777" w:rsidR="00342B4C" w:rsidRDefault="00342B4C" w:rsidP="00342B4C">
      <w:pPr>
        <w:pStyle w:val="ListParagraph"/>
        <w:numPr>
          <w:ilvl w:val="0"/>
          <w:numId w:val="1"/>
        </w:numPr>
        <w:tabs>
          <w:tab w:val="left" w:pos="1638"/>
        </w:tabs>
        <w:spacing w:line="247" w:lineRule="auto"/>
        <w:ind w:right="120"/>
        <w:jc w:val="both"/>
      </w:pPr>
      <w:r>
        <w:t>Proof of legal standing of the Interested Party (e.g. copy of Company Chamber of Commerce</w:t>
      </w:r>
      <w:r>
        <w:rPr>
          <w:spacing w:val="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certificate of incorporation)</w:t>
      </w:r>
      <w:r>
        <w:rPr>
          <w:spacing w:val="-3"/>
        </w:rPr>
        <w:t xml:space="preserve"> </w:t>
      </w:r>
      <w:r>
        <w:t>is enclosed;</w:t>
      </w:r>
    </w:p>
    <w:p w14:paraId="7B210FCC" w14:textId="77777777" w:rsidR="00342B4C" w:rsidRDefault="00342B4C" w:rsidP="00342B4C">
      <w:pPr>
        <w:pStyle w:val="BodyText"/>
        <w:spacing w:before="8"/>
        <w:rPr>
          <w:sz w:val="20"/>
        </w:rPr>
      </w:pPr>
    </w:p>
    <w:p w14:paraId="3E680384" w14:textId="77777777" w:rsidR="00342B4C" w:rsidRDefault="00342B4C" w:rsidP="00342B4C">
      <w:pPr>
        <w:pStyle w:val="ListParagraph"/>
        <w:numPr>
          <w:ilvl w:val="0"/>
          <w:numId w:val="1"/>
        </w:numPr>
        <w:tabs>
          <w:tab w:val="left" w:pos="1638"/>
        </w:tabs>
        <w:spacing w:line="247" w:lineRule="auto"/>
        <w:ind w:right="117"/>
        <w:jc w:val="both"/>
      </w:pPr>
      <w:r>
        <w:t>no person employed at senior management level in the company of the Interested Party or</w:t>
      </w:r>
      <w:r>
        <w:rPr>
          <w:spacing w:val="1"/>
        </w:rPr>
        <w:t xml:space="preserve"> </w:t>
      </w:r>
      <w:r>
        <w:t>representing that company has been convicted for being a member of a criminal organization or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convicted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offences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fraud,</w:t>
      </w:r>
      <w:r>
        <w:rPr>
          <w:spacing w:val="-1"/>
        </w:rPr>
        <w:t xml:space="preserve"> </w:t>
      </w:r>
      <w:r>
        <w:t>anti-bribery,</w:t>
      </w:r>
      <w:r>
        <w:rPr>
          <w:spacing w:val="-1"/>
        </w:rPr>
        <w:t xml:space="preserve"> </w:t>
      </w:r>
      <w:r>
        <w:t>corruption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laundering; and</w:t>
      </w:r>
    </w:p>
    <w:p w14:paraId="375BA2EA" w14:textId="77777777" w:rsidR="00342B4C" w:rsidRDefault="00342B4C" w:rsidP="00342B4C">
      <w:pPr>
        <w:pStyle w:val="BodyText"/>
        <w:spacing w:before="8"/>
        <w:rPr>
          <w:sz w:val="20"/>
        </w:rPr>
      </w:pPr>
    </w:p>
    <w:p w14:paraId="5185BB2E" w14:textId="77777777" w:rsidR="00342B4C" w:rsidRDefault="00342B4C" w:rsidP="00342B4C">
      <w:pPr>
        <w:pStyle w:val="ListParagraph"/>
        <w:numPr>
          <w:ilvl w:val="0"/>
          <w:numId w:val="1"/>
        </w:numPr>
        <w:tabs>
          <w:tab w:val="left" w:pos="1638"/>
        </w:tabs>
        <w:spacing w:before="1" w:line="247" w:lineRule="auto"/>
        <w:ind w:right="122"/>
        <w:jc w:val="both"/>
      </w:pPr>
      <w:r>
        <w:t>it has not been declared bankrupt or insolvent, and is not currently subject to any form of</w:t>
      </w:r>
      <w:r>
        <w:rPr>
          <w:spacing w:val="1"/>
        </w:rPr>
        <w:t xml:space="preserve"> </w:t>
      </w:r>
      <w:r>
        <w:t>insolvency</w:t>
      </w:r>
      <w:r>
        <w:rPr>
          <w:spacing w:val="-4"/>
        </w:rPr>
        <w:t xml:space="preserve"> </w:t>
      </w:r>
      <w:r>
        <w:t>proceeding.</w:t>
      </w:r>
    </w:p>
    <w:p w14:paraId="126ABB31" w14:textId="77777777" w:rsidR="00342B4C" w:rsidRDefault="00342B4C" w:rsidP="00342B4C">
      <w:pPr>
        <w:spacing w:line="247" w:lineRule="auto"/>
        <w:jc w:val="both"/>
        <w:sectPr w:rsidR="00342B4C">
          <w:footerReference w:type="default" r:id="rId9"/>
          <w:pgSz w:w="11910" w:h="16840"/>
          <w:pgMar w:top="1420" w:right="600" w:bottom="1100" w:left="1080" w:header="0" w:footer="824" w:gutter="0"/>
          <w:cols w:space="720"/>
        </w:sectPr>
      </w:pPr>
    </w:p>
    <w:p w14:paraId="239BF45C" w14:textId="77777777" w:rsidR="00342B4C" w:rsidRDefault="00342B4C" w:rsidP="00342B4C">
      <w:pPr>
        <w:pStyle w:val="Heading1"/>
        <w:spacing w:before="70" w:line="247" w:lineRule="auto"/>
        <w:ind w:right="113" w:firstLine="0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mandatory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and,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extent</w:t>
      </w:r>
      <w:r>
        <w:rPr>
          <w:spacing w:val="-9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submitted,</w:t>
      </w:r>
      <w:r>
        <w:rPr>
          <w:spacing w:val="-10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along</w:t>
      </w:r>
      <w:r>
        <w:rPr>
          <w:spacing w:val="-5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 Registration</w:t>
      </w:r>
      <w:r>
        <w:rPr>
          <w:spacing w:val="-1"/>
        </w:rPr>
        <w:t xml:space="preserve"> </w:t>
      </w:r>
      <w:r>
        <w:t>Form.</w:t>
      </w:r>
    </w:p>
    <w:p w14:paraId="30FA31AF" w14:textId="77777777" w:rsidR="00342B4C" w:rsidRDefault="00342B4C" w:rsidP="00342B4C">
      <w:pPr>
        <w:pStyle w:val="BodyText"/>
        <w:spacing w:before="8"/>
        <w:rPr>
          <w:b/>
          <w:sz w:val="20"/>
        </w:rPr>
      </w:pPr>
    </w:p>
    <w:p w14:paraId="0950CC43" w14:textId="77777777" w:rsidR="00342B4C" w:rsidRDefault="00342B4C" w:rsidP="00342B4C">
      <w:pPr>
        <w:pStyle w:val="ListParagraph"/>
        <w:numPr>
          <w:ilvl w:val="1"/>
          <w:numId w:val="2"/>
        </w:numPr>
        <w:tabs>
          <w:tab w:val="left" w:pos="1615"/>
          <w:tab w:val="left" w:pos="1616"/>
        </w:tabs>
        <w:rPr>
          <w:b/>
        </w:rPr>
      </w:pPr>
      <w:r>
        <w:rPr>
          <w:b/>
        </w:rPr>
        <w:t>Disclaimer</w:t>
      </w:r>
    </w:p>
    <w:p w14:paraId="7BB8D6F7" w14:textId="77777777" w:rsidR="00342B4C" w:rsidRDefault="00342B4C" w:rsidP="00342B4C">
      <w:pPr>
        <w:pStyle w:val="BodyText"/>
        <w:spacing w:before="7"/>
        <w:rPr>
          <w:b/>
          <w:sz w:val="21"/>
        </w:rPr>
      </w:pPr>
    </w:p>
    <w:p w14:paraId="7D1BBD82" w14:textId="77777777" w:rsidR="00342B4C" w:rsidRDefault="00342B4C" w:rsidP="00342B4C">
      <w:pPr>
        <w:pStyle w:val="BodyText"/>
        <w:spacing w:line="247" w:lineRule="auto"/>
        <w:ind w:left="917" w:right="114"/>
        <w:jc w:val="both"/>
      </w:pPr>
      <w:r>
        <w:t>Whilst the Project is currently projected to commence commercial operations in Q3 2026, neither the</w:t>
      </w:r>
      <w:r>
        <w:rPr>
          <w:spacing w:val="1"/>
        </w:rPr>
        <w:t xml:space="preserve"> </w:t>
      </w:r>
      <w:r>
        <w:t>submission of this Registration Form, nor the submission of the Non-Binding Demand Indication Form</w:t>
      </w:r>
      <w:r>
        <w:rPr>
          <w:spacing w:val="1"/>
        </w:rPr>
        <w:t xml:space="preserve"> </w:t>
      </w:r>
      <w:r>
        <w:t xml:space="preserve">or the results of this Non-Binding Phase shall give rise to any obligation on </w:t>
      </w:r>
      <w:proofErr w:type="spellStart"/>
      <w:r>
        <w:t>Elpedison’s</w:t>
      </w:r>
      <w:proofErr w:type="spellEnd"/>
      <w:r>
        <w:t xml:space="preserve"> part to proceed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FID</w:t>
      </w:r>
      <w:r>
        <w:rPr>
          <w:spacing w:val="-1"/>
        </w:rPr>
        <w:t xml:space="preserve"> </w:t>
      </w:r>
      <w:r>
        <w:t>or to otherwise</w:t>
      </w:r>
      <w:r>
        <w:rPr>
          <w:spacing w:val="-1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future capacity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Interested Party.</w:t>
      </w:r>
    </w:p>
    <w:p w14:paraId="5DF68CA2" w14:textId="77777777" w:rsidR="00E80BFB" w:rsidRDefault="00E80BFB">
      <w:bookmarkStart w:id="0" w:name="_GoBack"/>
      <w:bookmarkEnd w:id="0"/>
    </w:p>
    <w:sectPr w:rsidR="00E80B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C0C97" w14:textId="77777777" w:rsidR="009B7099" w:rsidRDefault="009B7099" w:rsidP="009B7099">
      <w:r>
        <w:separator/>
      </w:r>
    </w:p>
  </w:endnote>
  <w:endnote w:type="continuationSeparator" w:id="0">
    <w:p w14:paraId="0D9F06C7" w14:textId="77777777" w:rsidR="009B7099" w:rsidRDefault="009B7099" w:rsidP="009B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145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8DCB2" w14:textId="60121639" w:rsidR="009B7099" w:rsidRDefault="009B70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4802F" w14:textId="77777777" w:rsidR="009B7099" w:rsidRDefault="009B7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921ED" w14:textId="77777777" w:rsidR="009B7099" w:rsidRDefault="009B7099" w:rsidP="009B7099">
      <w:r>
        <w:separator/>
      </w:r>
    </w:p>
  </w:footnote>
  <w:footnote w:type="continuationSeparator" w:id="0">
    <w:p w14:paraId="11E27909" w14:textId="77777777" w:rsidR="009B7099" w:rsidRDefault="009B7099" w:rsidP="009B7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5699F"/>
    <w:multiLevelType w:val="multilevel"/>
    <w:tmpl w:val="A9467AB4"/>
    <w:lvl w:ilvl="0">
      <w:start w:val="1"/>
      <w:numFmt w:val="decimal"/>
      <w:lvlText w:val="%1."/>
      <w:lvlJc w:val="left"/>
      <w:pPr>
        <w:ind w:left="917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15" w:hanging="7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76" w:hanging="7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2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8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5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1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7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3" w:hanging="711"/>
      </w:pPr>
      <w:rPr>
        <w:rFonts w:hint="default"/>
        <w:lang w:val="en-US" w:eastAsia="en-US" w:bidi="ar-SA"/>
      </w:rPr>
    </w:lvl>
  </w:abstractNum>
  <w:abstractNum w:abstractNumId="1" w15:restartNumberingAfterBreak="0">
    <w:nsid w:val="4DAD1ECD"/>
    <w:multiLevelType w:val="hybridMultilevel"/>
    <w:tmpl w:val="C2221274"/>
    <w:lvl w:ilvl="0" w:tplc="449444F6">
      <w:start w:val="1"/>
      <w:numFmt w:val="lowerLetter"/>
      <w:lvlText w:val="(%1)"/>
      <w:lvlJc w:val="left"/>
      <w:pPr>
        <w:ind w:left="1637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23CCF98">
      <w:numFmt w:val="bullet"/>
      <w:lvlText w:val="•"/>
      <w:lvlJc w:val="left"/>
      <w:pPr>
        <w:ind w:left="2498" w:hanging="720"/>
      </w:pPr>
      <w:rPr>
        <w:rFonts w:hint="default"/>
        <w:lang w:val="en-US" w:eastAsia="en-US" w:bidi="ar-SA"/>
      </w:rPr>
    </w:lvl>
    <w:lvl w:ilvl="2" w:tplc="B19AFD2C">
      <w:numFmt w:val="bullet"/>
      <w:lvlText w:val="•"/>
      <w:lvlJc w:val="left"/>
      <w:pPr>
        <w:ind w:left="3357" w:hanging="720"/>
      </w:pPr>
      <w:rPr>
        <w:rFonts w:hint="default"/>
        <w:lang w:val="en-US" w:eastAsia="en-US" w:bidi="ar-SA"/>
      </w:rPr>
    </w:lvl>
    <w:lvl w:ilvl="3" w:tplc="2D9C0B74">
      <w:numFmt w:val="bullet"/>
      <w:lvlText w:val="•"/>
      <w:lvlJc w:val="left"/>
      <w:pPr>
        <w:ind w:left="4215" w:hanging="720"/>
      </w:pPr>
      <w:rPr>
        <w:rFonts w:hint="default"/>
        <w:lang w:val="en-US" w:eastAsia="en-US" w:bidi="ar-SA"/>
      </w:rPr>
    </w:lvl>
    <w:lvl w:ilvl="4" w:tplc="CA4A2310">
      <w:numFmt w:val="bullet"/>
      <w:lvlText w:val="•"/>
      <w:lvlJc w:val="left"/>
      <w:pPr>
        <w:ind w:left="5074" w:hanging="720"/>
      </w:pPr>
      <w:rPr>
        <w:rFonts w:hint="default"/>
        <w:lang w:val="en-US" w:eastAsia="en-US" w:bidi="ar-SA"/>
      </w:rPr>
    </w:lvl>
    <w:lvl w:ilvl="5" w:tplc="64082798">
      <w:numFmt w:val="bullet"/>
      <w:lvlText w:val="•"/>
      <w:lvlJc w:val="left"/>
      <w:pPr>
        <w:ind w:left="5933" w:hanging="720"/>
      </w:pPr>
      <w:rPr>
        <w:rFonts w:hint="default"/>
        <w:lang w:val="en-US" w:eastAsia="en-US" w:bidi="ar-SA"/>
      </w:rPr>
    </w:lvl>
    <w:lvl w:ilvl="6" w:tplc="3678E5F8">
      <w:numFmt w:val="bullet"/>
      <w:lvlText w:val="•"/>
      <w:lvlJc w:val="left"/>
      <w:pPr>
        <w:ind w:left="6791" w:hanging="720"/>
      </w:pPr>
      <w:rPr>
        <w:rFonts w:hint="default"/>
        <w:lang w:val="en-US" w:eastAsia="en-US" w:bidi="ar-SA"/>
      </w:rPr>
    </w:lvl>
    <w:lvl w:ilvl="7" w:tplc="1452DEC6">
      <w:numFmt w:val="bullet"/>
      <w:lvlText w:val="•"/>
      <w:lvlJc w:val="left"/>
      <w:pPr>
        <w:ind w:left="7650" w:hanging="720"/>
      </w:pPr>
      <w:rPr>
        <w:rFonts w:hint="default"/>
        <w:lang w:val="en-US" w:eastAsia="en-US" w:bidi="ar-SA"/>
      </w:rPr>
    </w:lvl>
    <w:lvl w:ilvl="8" w:tplc="D6E839EC">
      <w:numFmt w:val="bullet"/>
      <w:lvlText w:val="•"/>
      <w:lvlJc w:val="left"/>
      <w:pPr>
        <w:ind w:left="8509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80"/>
    <w:rsid w:val="00342B4C"/>
    <w:rsid w:val="007D3D80"/>
    <w:rsid w:val="00983D9A"/>
    <w:rsid w:val="009B7099"/>
    <w:rsid w:val="00E8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CAD7D-A81C-476E-A6EE-DFDA4FD2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B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42B4C"/>
    <w:pPr>
      <w:ind w:left="917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B4C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342B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42B4C"/>
  </w:style>
  <w:style w:type="character" w:customStyle="1" w:styleId="BodyTextChar">
    <w:name w:val="Body Text Char"/>
    <w:basedOn w:val="DefaultParagraphFont"/>
    <w:link w:val="BodyText"/>
    <w:uiPriority w:val="1"/>
    <w:rsid w:val="00342B4C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342B4C"/>
    <w:pPr>
      <w:ind w:left="1637" w:hanging="721"/>
    </w:pPr>
  </w:style>
  <w:style w:type="paragraph" w:customStyle="1" w:styleId="TableParagraph">
    <w:name w:val="Table Paragraph"/>
    <w:basedOn w:val="Normal"/>
    <w:uiPriority w:val="1"/>
    <w:qFormat/>
    <w:rsid w:val="00342B4C"/>
  </w:style>
  <w:style w:type="paragraph" w:styleId="Header">
    <w:name w:val="header"/>
    <w:basedOn w:val="Normal"/>
    <w:link w:val="HeaderChar"/>
    <w:uiPriority w:val="99"/>
    <w:unhideWhenUsed/>
    <w:rsid w:val="009B70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099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70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09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ss_FSRU_MT@elpedison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FBDE0-996A-4C2E-8566-218D404D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1708</Characters>
  <Application>Microsoft Office Word</Application>
  <DocSecurity>0</DocSecurity>
  <Lines>14</Lines>
  <Paragraphs>4</Paragraphs>
  <ScaleCrop>false</ScaleCrop>
  <Company>HELPE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Bikakis Orfeas</dc:creator>
  <cp:keywords/>
  <dc:description/>
  <cp:lastModifiedBy>Ntrenogianni Konstantina</cp:lastModifiedBy>
  <cp:revision>3</cp:revision>
  <dcterms:created xsi:type="dcterms:W3CDTF">2023-12-01T13:48:00Z</dcterms:created>
  <dcterms:modified xsi:type="dcterms:W3CDTF">2023-12-04T10:04:00Z</dcterms:modified>
</cp:coreProperties>
</file>